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2F94" w14:textId="77777777" w:rsidR="005C7124" w:rsidRDefault="000733C5" w:rsidP="000733C5">
      <w:pPr>
        <w:jc w:val="center"/>
      </w:pPr>
      <w:r>
        <w:rPr>
          <w:noProof/>
          <w:lang w:eastAsia="en-GB"/>
        </w:rPr>
        <w:drawing>
          <wp:inline distT="0" distB="0" distL="0" distR="0" wp14:anchorId="70756165" wp14:editId="62266536">
            <wp:extent cx="2702885" cy="559817"/>
            <wp:effectExtent l="19050" t="0" r="22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17" cy="56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B3EF2" w14:textId="77777777" w:rsidR="00915AF6" w:rsidRPr="009836F4" w:rsidRDefault="008208BB" w:rsidP="0017534F">
      <w:pPr>
        <w:spacing w:after="0"/>
        <w:jc w:val="center"/>
        <w:rPr>
          <w:b/>
          <w:sz w:val="28"/>
          <w:szCs w:val="28"/>
        </w:rPr>
      </w:pPr>
      <w:r w:rsidRPr="009836F4">
        <w:rPr>
          <w:b/>
          <w:sz w:val="28"/>
          <w:szCs w:val="28"/>
        </w:rPr>
        <w:t>BARC (SW CENTRE) ANNUAL AWARDS PRESENTATION</w:t>
      </w:r>
    </w:p>
    <w:p w14:paraId="0B2A9F43" w14:textId="77777777" w:rsidR="001D08C4" w:rsidRPr="009836F4" w:rsidRDefault="00D04258" w:rsidP="0017534F">
      <w:pPr>
        <w:spacing w:after="0"/>
        <w:jc w:val="center"/>
        <w:rPr>
          <w:b/>
          <w:sz w:val="28"/>
          <w:szCs w:val="28"/>
        </w:rPr>
      </w:pPr>
      <w:r w:rsidRPr="009836F4">
        <w:rPr>
          <w:b/>
          <w:sz w:val="28"/>
          <w:szCs w:val="28"/>
        </w:rPr>
        <w:t xml:space="preserve">Evening of </w:t>
      </w:r>
      <w:r w:rsidR="001D08C4" w:rsidRPr="009836F4">
        <w:rPr>
          <w:b/>
          <w:sz w:val="28"/>
          <w:szCs w:val="28"/>
        </w:rPr>
        <w:t>S</w:t>
      </w:r>
      <w:r w:rsidR="00E63C26" w:rsidRPr="009836F4">
        <w:rPr>
          <w:b/>
          <w:sz w:val="28"/>
          <w:szCs w:val="28"/>
        </w:rPr>
        <w:t xml:space="preserve">aturday </w:t>
      </w:r>
      <w:r w:rsidR="005545D1" w:rsidRPr="009836F4">
        <w:rPr>
          <w:b/>
          <w:sz w:val="28"/>
          <w:szCs w:val="28"/>
        </w:rPr>
        <w:t>2</w:t>
      </w:r>
      <w:r w:rsidR="00E32494" w:rsidRPr="009836F4">
        <w:rPr>
          <w:b/>
          <w:sz w:val="28"/>
          <w:szCs w:val="28"/>
        </w:rPr>
        <w:t>6</w:t>
      </w:r>
      <w:r w:rsidR="005545D1" w:rsidRPr="009836F4">
        <w:rPr>
          <w:b/>
          <w:sz w:val="28"/>
          <w:szCs w:val="28"/>
          <w:vertAlign w:val="superscript"/>
        </w:rPr>
        <w:t>th</w:t>
      </w:r>
      <w:r w:rsidR="00E32494" w:rsidRPr="009836F4">
        <w:rPr>
          <w:b/>
          <w:sz w:val="28"/>
          <w:szCs w:val="28"/>
        </w:rPr>
        <w:t xml:space="preserve"> November 2022</w:t>
      </w:r>
    </w:p>
    <w:p w14:paraId="7D2C7C8B" w14:textId="77777777" w:rsidR="0017534F" w:rsidRPr="009836F4" w:rsidRDefault="0017534F" w:rsidP="0017534F">
      <w:pPr>
        <w:spacing w:after="0"/>
        <w:rPr>
          <w:b/>
          <w:sz w:val="10"/>
          <w:szCs w:val="10"/>
        </w:rPr>
      </w:pPr>
    </w:p>
    <w:p w14:paraId="2EB2CAF8" w14:textId="77777777" w:rsidR="008208BB" w:rsidRPr="009836F4" w:rsidRDefault="00E63C26" w:rsidP="0017534F">
      <w:pPr>
        <w:spacing w:after="0"/>
        <w:jc w:val="center"/>
        <w:rPr>
          <w:sz w:val="26"/>
          <w:szCs w:val="26"/>
        </w:rPr>
      </w:pPr>
      <w:r w:rsidRPr="009836F4">
        <w:rPr>
          <w:sz w:val="26"/>
          <w:szCs w:val="26"/>
        </w:rPr>
        <w:t>At Th</w:t>
      </w:r>
      <w:r w:rsidR="00F7102A" w:rsidRPr="009836F4">
        <w:rPr>
          <w:sz w:val="26"/>
          <w:szCs w:val="26"/>
        </w:rPr>
        <w:t>e Stones Ho</w:t>
      </w:r>
      <w:r w:rsidR="00EC6E4A" w:rsidRPr="009836F4">
        <w:rPr>
          <w:sz w:val="26"/>
          <w:szCs w:val="26"/>
        </w:rPr>
        <w:t>tel, Highpost, Salisbury, Wiltshire.</w:t>
      </w:r>
      <w:r w:rsidR="00F7102A" w:rsidRPr="009836F4">
        <w:rPr>
          <w:sz w:val="26"/>
          <w:szCs w:val="26"/>
        </w:rPr>
        <w:t xml:space="preserve"> SP4 6AT.</w:t>
      </w:r>
    </w:p>
    <w:p w14:paraId="1C216A48" w14:textId="77777777" w:rsidR="00E63C26" w:rsidRPr="009836F4" w:rsidRDefault="00F7102A" w:rsidP="00600626">
      <w:pPr>
        <w:spacing w:after="0"/>
        <w:jc w:val="center"/>
        <w:rPr>
          <w:sz w:val="26"/>
          <w:szCs w:val="26"/>
        </w:rPr>
      </w:pPr>
      <w:r w:rsidRPr="009836F4">
        <w:rPr>
          <w:sz w:val="26"/>
          <w:szCs w:val="26"/>
        </w:rPr>
        <w:t xml:space="preserve">Arrive 6.30pm </w:t>
      </w:r>
      <w:r w:rsidR="005E0101" w:rsidRPr="009836F4">
        <w:rPr>
          <w:sz w:val="26"/>
          <w:szCs w:val="26"/>
        </w:rPr>
        <w:t xml:space="preserve">to sit down at </w:t>
      </w:r>
      <w:r w:rsidRPr="009836F4">
        <w:rPr>
          <w:sz w:val="26"/>
          <w:szCs w:val="26"/>
        </w:rPr>
        <w:t>7.00</w:t>
      </w:r>
      <w:r w:rsidR="00407958" w:rsidRPr="009836F4">
        <w:rPr>
          <w:sz w:val="26"/>
          <w:szCs w:val="26"/>
        </w:rPr>
        <w:t>pm, f</w:t>
      </w:r>
      <w:r w:rsidR="008208BB" w:rsidRPr="009836F4">
        <w:rPr>
          <w:sz w:val="26"/>
          <w:szCs w:val="26"/>
        </w:rPr>
        <w:t>ollowed by the presentation of the</w:t>
      </w:r>
      <w:r w:rsidR="00E63C26" w:rsidRPr="009836F4">
        <w:rPr>
          <w:sz w:val="26"/>
          <w:szCs w:val="26"/>
        </w:rPr>
        <w:t xml:space="preserve"> awards</w:t>
      </w:r>
    </w:p>
    <w:p w14:paraId="48F70BFF" w14:textId="77777777" w:rsidR="00D73231" w:rsidRPr="009836F4" w:rsidRDefault="00D73231" w:rsidP="00670EA2">
      <w:pPr>
        <w:spacing w:after="0"/>
        <w:jc w:val="center"/>
        <w:rPr>
          <w:sz w:val="10"/>
          <w:szCs w:val="10"/>
        </w:rPr>
      </w:pPr>
    </w:p>
    <w:p w14:paraId="4894062F" w14:textId="77777777" w:rsidR="005879C4" w:rsidRPr="00C57B7A" w:rsidRDefault="005879C4">
      <w:pPr>
        <w:rPr>
          <w:sz w:val="24"/>
          <w:szCs w:val="24"/>
        </w:rPr>
      </w:pPr>
      <w:r w:rsidRPr="00C57B7A">
        <w:rPr>
          <w:sz w:val="24"/>
          <w:szCs w:val="24"/>
        </w:rPr>
        <w:t>Name</w:t>
      </w:r>
      <w:r w:rsidR="005E0101" w:rsidRPr="00C57B7A">
        <w:rPr>
          <w:sz w:val="24"/>
          <w:szCs w:val="24"/>
        </w:rPr>
        <w:t>:</w:t>
      </w:r>
      <w:r w:rsidR="005E0101" w:rsidRPr="00C57B7A">
        <w:rPr>
          <w:sz w:val="24"/>
          <w:szCs w:val="24"/>
        </w:rPr>
        <w:tab/>
      </w:r>
      <w:r w:rsidR="005E0101" w:rsidRPr="00C57B7A">
        <w:rPr>
          <w:sz w:val="24"/>
          <w:szCs w:val="24"/>
        </w:rPr>
        <w:tab/>
      </w:r>
      <w:r w:rsidR="005E0101" w:rsidRPr="00C57B7A">
        <w:rPr>
          <w:sz w:val="24"/>
          <w:szCs w:val="24"/>
        </w:rPr>
        <w:tab/>
      </w:r>
      <w:r w:rsidR="0017534F" w:rsidRPr="00C57B7A">
        <w:rPr>
          <w:sz w:val="24"/>
          <w:szCs w:val="24"/>
        </w:rPr>
        <w:tab/>
      </w:r>
      <w:r w:rsidR="005E0101" w:rsidRPr="00C57B7A">
        <w:rPr>
          <w:sz w:val="24"/>
          <w:szCs w:val="24"/>
        </w:rPr>
        <w:t>..................................................................................</w:t>
      </w:r>
    </w:p>
    <w:p w14:paraId="71BE1D07" w14:textId="77777777" w:rsidR="005879C4" w:rsidRPr="00C57B7A" w:rsidRDefault="005879C4">
      <w:pPr>
        <w:rPr>
          <w:sz w:val="24"/>
          <w:szCs w:val="24"/>
        </w:rPr>
      </w:pPr>
      <w:r w:rsidRPr="00C57B7A">
        <w:rPr>
          <w:sz w:val="24"/>
          <w:szCs w:val="24"/>
        </w:rPr>
        <w:t>Address</w:t>
      </w:r>
      <w:r w:rsidR="005E0101" w:rsidRPr="00C57B7A">
        <w:rPr>
          <w:sz w:val="24"/>
          <w:szCs w:val="24"/>
        </w:rPr>
        <w:t>:</w:t>
      </w:r>
      <w:r w:rsidR="005E0101" w:rsidRPr="00C57B7A">
        <w:rPr>
          <w:sz w:val="24"/>
          <w:szCs w:val="24"/>
        </w:rPr>
        <w:tab/>
      </w:r>
      <w:r w:rsidR="005E0101" w:rsidRPr="00C57B7A">
        <w:rPr>
          <w:sz w:val="24"/>
          <w:szCs w:val="24"/>
        </w:rPr>
        <w:tab/>
      </w:r>
      <w:r w:rsidR="005E0101" w:rsidRPr="00C57B7A">
        <w:rPr>
          <w:sz w:val="24"/>
          <w:szCs w:val="24"/>
        </w:rPr>
        <w:tab/>
        <w:t>..................................................................................</w:t>
      </w:r>
    </w:p>
    <w:p w14:paraId="256C7B39" w14:textId="77777777" w:rsidR="005E0101" w:rsidRPr="00C57B7A" w:rsidRDefault="005E0101">
      <w:pPr>
        <w:rPr>
          <w:sz w:val="24"/>
          <w:szCs w:val="24"/>
        </w:rPr>
      </w:pPr>
      <w:r w:rsidRPr="00C57B7A">
        <w:rPr>
          <w:sz w:val="24"/>
          <w:szCs w:val="24"/>
        </w:rPr>
        <w:tab/>
      </w:r>
      <w:r w:rsidRPr="00C57B7A">
        <w:rPr>
          <w:sz w:val="24"/>
          <w:szCs w:val="24"/>
        </w:rPr>
        <w:tab/>
      </w:r>
      <w:r w:rsidRPr="00C57B7A">
        <w:rPr>
          <w:sz w:val="24"/>
          <w:szCs w:val="24"/>
        </w:rPr>
        <w:tab/>
      </w:r>
      <w:r w:rsidRPr="00C57B7A">
        <w:rPr>
          <w:sz w:val="24"/>
          <w:szCs w:val="24"/>
        </w:rPr>
        <w:tab/>
        <w:t>..................................................................................</w:t>
      </w:r>
    </w:p>
    <w:p w14:paraId="4DBFFFEA" w14:textId="77777777" w:rsidR="005879C4" w:rsidRPr="00C57B7A" w:rsidRDefault="005879C4">
      <w:pPr>
        <w:rPr>
          <w:sz w:val="24"/>
          <w:szCs w:val="24"/>
        </w:rPr>
      </w:pPr>
      <w:r w:rsidRPr="00C57B7A">
        <w:rPr>
          <w:sz w:val="24"/>
          <w:szCs w:val="24"/>
        </w:rPr>
        <w:t>Telephone number</w:t>
      </w:r>
      <w:r w:rsidR="005E0101" w:rsidRPr="00C57B7A">
        <w:rPr>
          <w:sz w:val="24"/>
          <w:szCs w:val="24"/>
        </w:rPr>
        <w:t>:</w:t>
      </w:r>
      <w:r w:rsidR="005E0101" w:rsidRPr="00C57B7A">
        <w:rPr>
          <w:sz w:val="24"/>
          <w:szCs w:val="24"/>
        </w:rPr>
        <w:tab/>
      </w:r>
      <w:r w:rsidR="0017534F" w:rsidRPr="00C57B7A">
        <w:rPr>
          <w:sz w:val="24"/>
          <w:szCs w:val="24"/>
        </w:rPr>
        <w:tab/>
      </w:r>
      <w:r w:rsidR="005E0101" w:rsidRPr="00C57B7A">
        <w:rPr>
          <w:sz w:val="24"/>
          <w:szCs w:val="24"/>
        </w:rPr>
        <w:t>...................................................................................</w:t>
      </w:r>
    </w:p>
    <w:p w14:paraId="59C9956A" w14:textId="77777777" w:rsidR="00600626" w:rsidRPr="00C57B7A" w:rsidRDefault="005879C4" w:rsidP="00600626">
      <w:pPr>
        <w:rPr>
          <w:sz w:val="24"/>
          <w:szCs w:val="24"/>
        </w:rPr>
      </w:pPr>
      <w:r w:rsidRPr="00C57B7A">
        <w:rPr>
          <w:sz w:val="24"/>
          <w:szCs w:val="24"/>
        </w:rPr>
        <w:t>Email address</w:t>
      </w:r>
      <w:r w:rsidR="005E0101" w:rsidRPr="00C57B7A">
        <w:rPr>
          <w:sz w:val="24"/>
          <w:szCs w:val="24"/>
        </w:rPr>
        <w:t>:</w:t>
      </w:r>
      <w:r w:rsidR="005E0101" w:rsidRPr="00C57B7A">
        <w:rPr>
          <w:sz w:val="24"/>
          <w:szCs w:val="24"/>
        </w:rPr>
        <w:tab/>
      </w:r>
      <w:r w:rsidR="005E0101" w:rsidRPr="00C57B7A">
        <w:rPr>
          <w:sz w:val="24"/>
          <w:szCs w:val="24"/>
        </w:rPr>
        <w:tab/>
      </w:r>
      <w:r w:rsidR="00C57B7A">
        <w:rPr>
          <w:sz w:val="24"/>
          <w:szCs w:val="24"/>
        </w:rPr>
        <w:tab/>
      </w:r>
      <w:r w:rsidR="005E0101" w:rsidRPr="00C57B7A">
        <w:rPr>
          <w:sz w:val="24"/>
          <w:szCs w:val="24"/>
        </w:rPr>
        <w:t>...................................................................................</w:t>
      </w:r>
    </w:p>
    <w:p w14:paraId="2575E272" w14:textId="77777777" w:rsidR="00C57B7A" w:rsidRPr="009836F4" w:rsidRDefault="00C57B7A" w:rsidP="00600626">
      <w:pPr>
        <w:rPr>
          <w:sz w:val="10"/>
          <w:szCs w:val="10"/>
        </w:rPr>
      </w:pPr>
    </w:p>
    <w:p w14:paraId="367CE836" w14:textId="77777777" w:rsidR="00F7102A" w:rsidRPr="00C57B7A" w:rsidRDefault="00F7102A" w:rsidP="00C57B7A">
      <w:pPr>
        <w:jc w:val="center"/>
        <w:rPr>
          <w:sz w:val="24"/>
          <w:szCs w:val="24"/>
        </w:rPr>
      </w:pPr>
      <w:r w:rsidRPr="00C57B7A">
        <w:rPr>
          <w:b/>
          <w:sz w:val="24"/>
          <w:szCs w:val="24"/>
        </w:rPr>
        <w:t xml:space="preserve">Menu </w:t>
      </w:r>
      <w:proofErr w:type="gramStart"/>
      <w:r w:rsidRPr="00C57B7A">
        <w:rPr>
          <w:b/>
          <w:sz w:val="24"/>
          <w:szCs w:val="24"/>
        </w:rPr>
        <w:t>choices</w:t>
      </w:r>
      <w:r w:rsidR="00D04258" w:rsidRPr="00C57B7A">
        <w:rPr>
          <w:sz w:val="24"/>
          <w:szCs w:val="24"/>
        </w:rPr>
        <w:t xml:space="preserve">  </w:t>
      </w:r>
      <w:r w:rsidR="00C57B7A" w:rsidRPr="00C57B7A">
        <w:rPr>
          <w:sz w:val="24"/>
          <w:szCs w:val="24"/>
        </w:rPr>
        <w:t>(</w:t>
      </w:r>
      <w:proofErr w:type="gramEnd"/>
      <w:r w:rsidR="00D73231" w:rsidRPr="00C57B7A">
        <w:rPr>
          <w:i/>
          <w:sz w:val="24"/>
          <w:szCs w:val="24"/>
        </w:rPr>
        <w:t>P</w:t>
      </w:r>
      <w:r w:rsidR="00D04258" w:rsidRPr="00C57B7A">
        <w:rPr>
          <w:i/>
          <w:sz w:val="24"/>
          <w:szCs w:val="24"/>
        </w:rPr>
        <w:t xml:space="preserve">lease </w:t>
      </w:r>
      <w:r w:rsidR="00D73231" w:rsidRPr="00C57B7A">
        <w:rPr>
          <w:i/>
          <w:sz w:val="24"/>
          <w:szCs w:val="24"/>
        </w:rPr>
        <w:t>choose</w:t>
      </w:r>
      <w:r w:rsidR="00D04258" w:rsidRPr="00C57B7A">
        <w:rPr>
          <w:i/>
          <w:sz w:val="24"/>
          <w:szCs w:val="24"/>
        </w:rPr>
        <w:t xml:space="preserve"> one Starter, Main and Dessert and complete the form on page 2</w:t>
      </w:r>
      <w:r w:rsidR="00C57B7A" w:rsidRPr="00C57B7A">
        <w:rPr>
          <w:i/>
          <w:sz w:val="24"/>
          <w:szCs w:val="24"/>
        </w:rPr>
        <w:t>)</w:t>
      </w:r>
    </w:p>
    <w:p w14:paraId="70E52D51" w14:textId="77777777" w:rsidR="008C43DA" w:rsidRPr="00C57B7A" w:rsidRDefault="00F7102A" w:rsidP="00F7102A">
      <w:pPr>
        <w:jc w:val="center"/>
        <w:rPr>
          <w:b/>
          <w:sz w:val="24"/>
          <w:szCs w:val="24"/>
        </w:rPr>
      </w:pPr>
      <w:r w:rsidRPr="00C57B7A">
        <w:rPr>
          <w:b/>
          <w:sz w:val="24"/>
          <w:szCs w:val="24"/>
        </w:rPr>
        <w:t>Starter</w:t>
      </w:r>
      <w:r w:rsidR="0066595D" w:rsidRPr="00C57B7A">
        <w:rPr>
          <w:b/>
          <w:sz w:val="24"/>
          <w:szCs w:val="24"/>
        </w:rPr>
        <w:t>s</w:t>
      </w:r>
    </w:p>
    <w:p w14:paraId="23086421" w14:textId="77777777" w:rsidR="00D04258" w:rsidRPr="00C57B7A" w:rsidRDefault="00E32494" w:rsidP="00E32494">
      <w:pPr>
        <w:jc w:val="center"/>
        <w:rPr>
          <w:sz w:val="24"/>
          <w:szCs w:val="24"/>
        </w:rPr>
      </w:pPr>
      <w:r w:rsidRPr="00C57B7A">
        <w:rPr>
          <w:b/>
          <w:sz w:val="24"/>
          <w:szCs w:val="24"/>
        </w:rPr>
        <w:t>Chicken Pate</w:t>
      </w:r>
      <w:r w:rsidRPr="00C57B7A">
        <w:rPr>
          <w:sz w:val="24"/>
          <w:szCs w:val="24"/>
        </w:rPr>
        <w:t xml:space="preserve"> - Mixed leaf salad, bread and butter, red onion chutney</w:t>
      </w:r>
    </w:p>
    <w:p w14:paraId="13F60874" w14:textId="4B31705B" w:rsidR="00E32494" w:rsidRPr="00C57B7A" w:rsidRDefault="00E32494" w:rsidP="00E32494">
      <w:pPr>
        <w:jc w:val="center"/>
        <w:rPr>
          <w:sz w:val="24"/>
          <w:szCs w:val="24"/>
        </w:rPr>
      </w:pPr>
      <w:r w:rsidRPr="00C57B7A">
        <w:rPr>
          <w:b/>
          <w:sz w:val="24"/>
          <w:szCs w:val="24"/>
        </w:rPr>
        <w:t>Finest Quality Smoked Salmon</w:t>
      </w:r>
      <w:r w:rsidRPr="00C57B7A">
        <w:rPr>
          <w:sz w:val="24"/>
          <w:szCs w:val="24"/>
        </w:rPr>
        <w:t xml:space="preserve"> – Properly garnished, brown bread &amp; butter </w:t>
      </w:r>
      <w:r w:rsidRPr="00876AB1">
        <w:t>(can be G</w:t>
      </w:r>
      <w:r w:rsidR="00876AB1" w:rsidRPr="00876AB1">
        <w:t xml:space="preserve">luten </w:t>
      </w:r>
      <w:r w:rsidRPr="00876AB1">
        <w:t>F</w:t>
      </w:r>
      <w:r w:rsidR="00876AB1" w:rsidRPr="00876AB1">
        <w:t>ree</w:t>
      </w:r>
      <w:r w:rsidRPr="00876AB1">
        <w:t>/D</w:t>
      </w:r>
      <w:r w:rsidR="00876AB1" w:rsidRPr="00876AB1">
        <w:t xml:space="preserve">airy </w:t>
      </w:r>
      <w:r w:rsidRPr="00876AB1">
        <w:t>F</w:t>
      </w:r>
      <w:r w:rsidR="00876AB1" w:rsidRPr="00876AB1">
        <w:t>ree</w:t>
      </w:r>
      <w:r w:rsidRPr="00876AB1">
        <w:t>)</w:t>
      </w:r>
    </w:p>
    <w:p w14:paraId="60AF0209" w14:textId="77777777" w:rsidR="00E32494" w:rsidRPr="00C57B7A" w:rsidRDefault="00E32494" w:rsidP="00E32494">
      <w:pPr>
        <w:jc w:val="center"/>
        <w:rPr>
          <w:sz w:val="24"/>
          <w:szCs w:val="24"/>
        </w:rPr>
      </w:pPr>
      <w:r w:rsidRPr="00C57B7A">
        <w:rPr>
          <w:b/>
          <w:sz w:val="24"/>
          <w:szCs w:val="24"/>
        </w:rPr>
        <w:t>The Governor’s French Onion Soup</w:t>
      </w:r>
      <w:r w:rsidRPr="00C57B7A">
        <w:rPr>
          <w:sz w:val="24"/>
          <w:szCs w:val="24"/>
        </w:rPr>
        <w:t xml:space="preserve"> – Croutons, Gruyere cheese</w:t>
      </w:r>
    </w:p>
    <w:p w14:paraId="34EE0071" w14:textId="77777777" w:rsidR="00E32494" w:rsidRPr="00C57B7A" w:rsidRDefault="00E32494" w:rsidP="00E32494">
      <w:pPr>
        <w:jc w:val="center"/>
        <w:rPr>
          <w:sz w:val="24"/>
          <w:szCs w:val="24"/>
        </w:rPr>
      </w:pPr>
      <w:r w:rsidRPr="00C57B7A">
        <w:rPr>
          <w:b/>
          <w:sz w:val="24"/>
          <w:szCs w:val="24"/>
        </w:rPr>
        <w:t xml:space="preserve">Heritage Tomato Salad </w:t>
      </w:r>
      <w:r w:rsidRPr="00C57B7A">
        <w:rPr>
          <w:sz w:val="24"/>
          <w:szCs w:val="24"/>
        </w:rPr>
        <w:t>–</w:t>
      </w:r>
      <w:r w:rsidR="006669A5">
        <w:rPr>
          <w:sz w:val="24"/>
          <w:szCs w:val="24"/>
        </w:rPr>
        <w:t xml:space="preserve"> Selection </w:t>
      </w:r>
      <w:r w:rsidRPr="00C57B7A">
        <w:rPr>
          <w:sz w:val="24"/>
          <w:szCs w:val="24"/>
        </w:rPr>
        <w:t>of fresh tomatoes, fresh basil and a balsamic reduction (GF/DF)</w:t>
      </w:r>
    </w:p>
    <w:p w14:paraId="2993BB7B" w14:textId="77777777" w:rsidR="00F7102A" w:rsidRPr="00C57B7A" w:rsidRDefault="00D04258" w:rsidP="00F7102A">
      <w:pPr>
        <w:jc w:val="center"/>
        <w:rPr>
          <w:b/>
          <w:sz w:val="24"/>
          <w:szCs w:val="24"/>
        </w:rPr>
      </w:pPr>
      <w:r w:rsidRPr="00C57B7A">
        <w:rPr>
          <w:b/>
          <w:sz w:val="24"/>
          <w:szCs w:val="24"/>
        </w:rPr>
        <w:t>Main</w:t>
      </w:r>
      <w:r w:rsidR="0066595D" w:rsidRPr="00C57B7A">
        <w:rPr>
          <w:b/>
          <w:sz w:val="24"/>
          <w:szCs w:val="24"/>
        </w:rPr>
        <w:t>s</w:t>
      </w:r>
    </w:p>
    <w:p w14:paraId="238C1BA7" w14:textId="77777777" w:rsidR="00E32494" w:rsidRPr="00C57B7A" w:rsidRDefault="00E32494" w:rsidP="00E32494">
      <w:pPr>
        <w:jc w:val="center"/>
        <w:rPr>
          <w:sz w:val="24"/>
          <w:szCs w:val="24"/>
        </w:rPr>
      </w:pPr>
      <w:r w:rsidRPr="00C57B7A">
        <w:rPr>
          <w:b/>
          <w:sz w:val="24"/>
          <w:szCs w:val="24"/>
        </w:rPr>
        <w:t xml:space="preserve">Roast Lamb a la </w:t>
      </w:r>
      <w:proofErr w:type="spellStart"/>
      <w:r w:rsidRPr="00C57B7A">
        <w:rPr>
          <w:b/>
          <w:sz w:val="24"/>
          <w:szCs w:val="24"/>
        </w:rPr>
        <w:t>Dijonnaise</w:t>
      </w:r>
      <w:proofErr w:type="spellEnd"/>
      <w:r w:rsidRPr="00C57B7A">
        <w:rPr>
          <w:sz w:val="24"/>
          <w:szCs w:val="24"/>
        </w:rPr>
        <w:t xml:space="preserve"> – Buttered green beans, fondant potato, rosemary roasting juices (GF/DF)</w:t>
      </w:r>
    </w:p>
    <w:p w14:paraId="510D9176" w14:textId="77777777" w:rsidR="00E32494" w:rsidRPr="00C57B7A" w:rsidRDefault="00E32494" w:rsidP="00E32494">
      <w:pPr>
        <w:jc w:val="center"/>
        <w:rPr>
          <w:sz w:val="24"/>
          <w:szCs w:val="24"/>
        </w:rPr>
      </w:pPr>
      <w:r w:rsidRPr="00C57B7A">
        <w:rPr>
          <w:b/>
          <w:sz w:val="24"/>
          <w:szCs w:val="24"/>
        </w:rPr>
        <w:t>Wheeler’s Fishcake</w:t>
      </w:r>
      <w:r w:rsidRPr="00C57B7A">
        <w:rPr>
          <w:sz w:val="24"/>
          <w:szCs w:val="24"/>
        </w:rPr>
        <w:t xml:space="preserve"> – Sauce tartare, soft boiled egg, buttered leaf spinach</w:t>
      </w:r>
    </w:p>
    <w:p w14:paraId="109233C3" w14:textId="77777777" w:rsidR="00E32494" w:rsidRPr="00C57B7A" w:rsidRDefault="00E32494" w:rsidP="00E32494">
      <w:pPr>
        <w:jc w:val="center"/>
        <w:rPr>
          <w:sz w:val="24"/>
          <w:szCs w:val="24"/>
        </w:rPr>
      </w:pPr>
      <w:r w:rsidRPr="00C57B7A">
        <w:rPr>
          <w:b/>
          <w:sz w:val="24"/>
          <w:szCs w:val="24"/>
        </w:rPr>
        <w:t>Gnocchi, Fresh Tomato Sauce (</w:t>
      </w:r>
      <w:proofErr w:type="spellStart"/>
      <w:r w:rsidRPr="00C57B7A">
        <w:rPr>
          <w:b/>
          <w:sz w:val="24"/>
          <w:szCs w:val="24"/>
        </w:rPr>
        <w:t>ve</w:t>
      </w:r>
      <w:proofErr w:type="spellEnd"/>
      <w:r w:rsidRPr="00C57B7A">
        <w:rPr>
          <w:b/>
          <w:sz w:val="24"/>
          <w:szCs w:val="24"/>
        </w:rPr>
        <w:t>)</w:t>
      </w:r>
      <w:r w:rsidRPr="00C57B7A">
        <w:rPr>
          <w:sz w:val="24"/>
          <w:szCs w:val="24"/>
        </w:rPr>
        <w:t xml:space="preserve"> – Fricasse</w:t>
      </w:r>
      <w:r w:rsidR="006669A5">
        <w:rPr>
          <w:sz w:val="24"/>
          <w:szCs w:val="24"/>
        </w:rPr>
        <w:t>e</w:t>
      </w:r>
      <w:r w:rsidRPr="00C57B7A">
        <w:rPr>
          <w:sz w:val="24"/>
          <w:szCs w:val="24"/>
        </w:rPr>
        <w:t xml:space="preserve"> of woodland mushrooms, cherry tomatoes, fresh basil (GF)</w:t>
      </w:r>
    </w:p>
    <w:p w14:paraId="53D875CA" w14:textId="77777777" w:rsidR="00E32494" w:rsidRPr="00C57B7A" w:rsidRDefault="00E32494" w:rsidP="00E32494">
      <w:pPr>
        <w:jc w:val="center"/>
        <w:rPr>
          <w:sz w:val="24"/>
          <w:szCs w:val="24"/>
        </w:rPr>
      </w:pPr>
      <w:r w:rsidRPr="00C57B7A">
        <w:rPr>
          <w:b/>
          <w:sz w:val="24"/>
          <w:szCs w:val="24"/>
        </w:rPr>
        <w:t>Butterfly Chicken Breast</w:t>
      </w:r>
      <w:r w:rsidRPr="00C57B7A">
        <w:rPr>
          <w:sz w:val="24"/>
          <w:szCs w:val="24"/>
        </w:rPr>
        <w:t xml:space="preserve"> – Dauphinoise potatoes, mushroom sauce</w:t>
      </w:r>
    </w:p>
    <w:p w14:paraId="322B97D5" w14:textId="77777777" w:rsidR="00D73231" w:rsidRPr="00C57B7A" w:rsidRDefault="00D73231" w:rsidP="00F7102A">
      <w:pPr>
        <w:jc w:val="center"/>
        <w:rPr>
          <w:b/>
          <w:sz w:val="24"/>
          <w:szCs w:val="24"/>
        </w:rPr>
      </w:pPr>
      <w:r w:rsidRPr="00C57B7A">
        <w:rPr>
          <w:b/>
          <w:sz w:val="24"/>
          <w:szCs w:val="24"/>
        </w:rPr>
        <w:t>Desserts</w:t>
      </w:r>
    </w:p>
    <w:p w14:paraId="4D6C8ADD" w14:textId="77777777" w:rsidR="005545D1" w:rsidRPr="00C57B7A" w:rsidRDefault="00C57B7A" w:rsidP="002E19A7">
      <w:pPr>
        <w:jc w:val="center"/>
        <w:rPr>
          <w:sz w:val="24"/>
          <w:szCs w:val="24"/>
        </w:rPr>
      </w:pPr>
      <w:r w:rsidRPr="00C57B7A">
        <w:rPr>
          <w:b/>
          <w:sz w:val="24"/>
          <w:szCs w:val="24"/>
        </w:rPr>
        <w:t xml:space="preserve">Mr Coulson’s Sticky Toffee Pudding (v) </w:t>
      </w:r>
      <w:r w:rsidRPr="00C57B7A">
        <w:rPr>
          <w:sz w:val="24"/>
          <w:szCs w:val="24"/>
        </w:rPr>
        <w:t>–</w:t>
      </w:r>
      <w:r w:rsidR="006669A5">
        <w:rPr>
          <w:sz w:val="24"/>
          <w:szCs w:val="24"/>
        </w:rPr>
        <w:t xml:space="preserve"> Vanilla i</w:t>
      </w:r>
      <w:r w:rsidRPr="00C57B7A">
        <w:rPr>
          <w:sz w:val="24"/>
          <w:szCs w:val="24"/>
        </w:rPr>
        <w:t>ce</w:t>
      </w:r>
      <w:r w:rsidR="006669A5">
        <w:rPr>
          <w:sz w:val="24"/>
          <w:szCs w:val="24"/>
        </w:rPr>
        <w:t xml:space="preserve"> </w:t>
      </w:r>
      <w:r w:rsidRPr="00C57B7A">
        <w:rPr>
          <w:sz w:val="24"/>
          <w:szCs w:val="24"/>
        </w:rPr>
        <w:t>cream, butterscotch sauce</w:t>
      </w:r>
    </w:p>
    <w:p w14:paraId="58181ADF" w14:textId="77777777" w:rsidR="00C57B7A" w:rsidRPr="00C57B7A" w:rsidRDefault="00C57B7A" w:rsidP="002E19A7">
      <w:pPr>
        <w:jc w:val="center"/>
        <w:rPr>
          <w:sz w:val="24"/>
          <w:szCs w:val="24"/>
        </w:rPr>
      </w:pPr>
      <w:r w:rsidRPr="00C57B7A">
        <w:rPr>
          <w:b/>
          <w:sz w:val="24"/>
          <w:szCs w:val="24"/>
        </w:rPr>
        <w:t>Apple &amp; Almond Crumble (v)</w:t>
      </w:r>
      <w:r w:rsidRPr="00C57B7A">
        <w:rPr>
          <w:sz w:val="24"/>
          <w:szCs w:val="24"/>
        </w:rPr>
        <w:t xml:space="preserve"> – Vanilla ice cream</w:t>
      </w:r>
    </w:p>
    <w:p w14:paraId="2FCBCE01" w14:textId="77777777" w:rsidR="00C57B7A" w:rsidRPr="00C57B7A" w:rsidRDefault="00C57B7A" w:rsidP="002E19A7">
      <w:pPr>
        <w:jc w:val="center"/>
        <w:rPr>
          <w:b/>
          <w:sz w:val="24"/>
          <w:szCs w:val="24"/>
        </w:rPr>
      </w:pPr>
      <w:r w:rsidRPr="00C57B7A">
        <w:rPr>
          <w:b/>
          <w:sz w:val="24"/>
          <w:szCs w:val="24"/>
        </w:rPr>
        <w:t>Selection of Ice Creams &amp; Sorbets (v) (GF)</w:t>
      </w:r>
    </w:p>
    <w:p w14:paraId="38AAD2E8" w14:textId="77777777" w:rsidR="00C57B7A" w:rsidRPr="00C57B7A" w:rsidRDefault="00C57B7A" w:rsidP="002E19A7">
      <w:pPr>
        <w:jc w:val="center"/>
        <w:rPr>
          <w:sz w:val="24"/>
          <w:szCs w:val="24"/>
        </w:rPr>
      </w:pPr>
      <w:r w:rsidRPr="00C57B7A">
        <w:rPr>
          <w:b/>
          <w:sz w:val="24"/>
          <w:szCs w:val="24"/>
        </w:rPr>
        <w:t>Mixed Berry Pavlova</w:t>
      </w:r>
      <w:r w:rsidRPr="00C57B7A">
        <w:rPr>
          <w:sz w:val="24"/>
          <w:szCs w:val="24"/>
        </w:rPr>
        <w:t xml:space="preserve"> – Meringue, strawberry compote, pouring cream and mint</w:t>
      </w:r>
    </w:p>
    <w:p w14:paraId="0C69E042" w14:textId="77777777" w:rsidR="005545D1" w:rsidRPr="009836F4" w:rsidRDefault="00C57B7A" w:rsidP="009836F4">
      <w:pPr>
        <w:jc w:val="center"/>
        <w:rPr>
          <w:b/>
          <w:sz w:val="24"/>
          <w:szCs w:val="24"/>
        </w:rPr>
      </w:pPr>
      <w:r w:rsidRPr="00C57B7A">
        <w:rPr>
          <w:b/>
          <w:sz w:val="24"/>
          <w:szCs w:val="24"/>
        </w:rPr>
        <w:t>Fresh Fruit Salad (DF)</w:t>
      </w:r>
    </w:p>
    <w:p w14:paraId="54CCEC83" w14:textId="77777777" w:rsidR="008B7FC1" w:rsidRDefault="008B7FC1" w:rsidP="00F710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Ticket Prices</w:t>
      </w:r>
    </w:p>
    <w:p w14:paraId="549A41B1" w14:textId="77777777" w:rsidR="0066595D" w:rsidRDefault="0066595D" w:rsidP="00F7102A">
      <w:pPr>
        <w:jc w:val="center"/>
        <w:rPr>
          <w:sz w:val="26"/>
          <w:szCs w:val="26"/>
        </w:rPr>
      </w:pPr>
      <w:r w:rsidRPr="00981541">
        <w:rPr>
          <w:b/>
          <w:sz w:val="26"/>
          <w:szCs w:val="26"/>
        </w:rPr>
        <w:t xml:space="preserve">Adult </w:t>
      </w:r>
      <w:r w:rsidR="00764963">
        <w:rPr>
          <w:sz w:val="26"/>
          <w:szCs w:val="26"/>
        </w:rPr>
        <w:t>ticket price: £45</w:t>
      </w:r>
      <w:r>
        <w:rPr>
          <w:sz w:val="26"/>
          <w:szCs w:val="26"/>
        </w:rPr>
        <w:t>.00 per ticket</w:t>
      </w:r>
    </w:p>
    <w:p w14:paraId="3CD716EA" w14:textId="77777777" w:rsidR="0066595D" w:rsidRPr="00880046" w:rsidRDefault="0066595D" w:rsidP="00F7102A">
      <w:pPr>
        <w:jc w:val="center"/>
        <w:rPr>
          <w:sz w:val="26"/>
          <w:szCs w:val="26"/>
        </w:rPr>
      </w:pPr>
      <w:r w:rsidRPr="00981541">
        <w:rPr>
          <w:b/>
          <w:sz w:val="26"/>
          <w:szCs w:val="26"/>
        </w:rPr>
        <w:t>Child</w:t>
      </w:r>
      <w:r>
        <w:rPr>
          <w:sz w:val="26"/>
          <w:szCs w:val="26"/>
        </w:rPr>
        <w:t xml:space="preserve"> ticket price: </w:t>
      </w:r>
      <w:r w:rsidR="00981541">
        <w:rPr>
          <w:sz w:val="26"/>
          <w:szCs w:val="26"/>
        </w:rPr>
        <w:t>£20.00 per ticket</w:t>
      </w:r>
    </w:p>
    <w:p w14:paraId="2296F344" w14:textId="77777777" w:rsidR="0066595D" w:rsidRPr="00880046" w:rsidRDefault="00981541" w:rsidP="00AE7D57">
      <w:pPr>
        <w:jc w:val="center"/>
        <w:rPr>
          <w:sz w:val="26"/>
          <w:szCs w:val="26"/>
        </w:rPr>
      </w:pPr>
      <w:r w:rsidRPr="00880046">
        <w:rPr>
          <w:b/>
          <w:sz w:val="26"/>
          <w:szCs w:val="26"/>
        </w:rPr>
        <w:t>Marshals</w:t>
      </w:r>
      <w:r w:rsidRPr="00880046">
        <w:rPr>
          <w:sz w:val="26"/>
          <w:szCs w:val="26"/>
        </w:rPr>
        <w:t xml:space="preserve">: </w:t>
      </w:r>
      <w:r w:rsidR="005D0B82" w:rsidRPr="00880046">
        <w:rPr>
          <w:sz w:val="26"/>
          <w:szCs w:val="26"/>
        </w:rPr>
        <w:t>Under the Stamp Scheme 2022</w:t>
      </w:r>
      <w:r w:rsidR="00880046">
        <w:rPr>
          <w:sz w:val="26"/>
          <w:szCs w:val="26"/>
        </w:rPr>
        <w:t>,</w:t>
      </w:r>
      <w:r w:rsidR="005D0B82" w:rsidRPr="00880046">
        <w:rPr>
          <w:sz w:val="26"/>
          <w:szCs w:val="26"/>
        </w:rPr>
        <w:t xml:space="preserve"> stamps are awarded for events depen</w:t>
      </w:r>
      <w:r w:rsidR="009825AB">
        <w:rPr>
          <w:sz w:val="26"/>
          <w:szCs w:val="26"/>
        </w:rPr>
        <w:t>ding</w:t>
      </w:r>
      <w:r w:rsidR="005D0B82" w:rsidRPr="00880046">
        <w:rPr>
          <w:sz w:val="26"/>
          <w:szCs w:val="26"/>
        </w:rPr>
        <w:t xml:space="preserve"> on location and type of event</w:t>
      </w:r>
      <w:r w:rsidR="00AE7D57" w:rsidRPr="00880046">
        <w:rPr>
          <w:sz w:val="26"/>
          <w:szCs w:val="26"/>
        </w:rPr>
        <w:t xml:space="preserve"> marshalled at</w:t>
      </w:r>
      <w:r w:rsidR="005D0B82" w:rsidRPr="00880046">
        <w:rPr>
          <w:sz w:val="26"/>
          <w:szCs w:val="26"/>
        </w:rPr>
        <w:t xml:space="preserve">.  </w:t>
      </w:r>
      <w:r w:rsidR="00AE7D57" w:rsidRPr="00880046">
        <w:rPr>
          <w:sz w:val="26"/>
          <w:szCs w:val="26"/>
        </w:rPr>
        <w:t xml:space="preserve">Marshals may use 12 stamps for a place at the Awards Evening.  Please </w:t>
      </w:r>
      <w:r w:rsidRPr="00880046">
        <w:rPr>
          <w:sz w:val="26"/>
          <w:szCs w:val="26"/>
        </w:rPr>
        <w:t xml:space="preserve">email </w:t>
      </w:r>
      <w:r w:rsidR="00AE7D57" w:rsidRPr="00880046">
        <w:rPr>
          <w:sz w:val="26"/>
          <w:szCs w:val="26"/>
        </w:rPr>
        <w:t xml:space="preserve">Becky using the email </w:t>
      </w:r>
      <w:r w:rsidRPr="00880046">
        <w:rPr>
          <w:sz w:val="26"/>
          <w:szCs w:val="26"/>
        </w:rPr>
        <w:t>address below</w:t>
      </w:r>
      <w:r w:rsidR="00AE7D57" w:rsidRPr="00880046">
        <w:rPr>
          <w:sz w:val="26"/>
          <w:szCs w:val="26"/>
        </w:rPr>
        <w:t xml:space="preserve"> if you qualify for this or if you would like to check if you qualify or if you have any outstanding balance from the previous stamp scheme</w:t>
      </w:r>
    </w:p>
    <w:tbl>
      <w:tblPr>
        <w:tblStyle w:val="TableGrid"/>
        <w:tblW w:w="11087" w:type="dxa"/>
        <w:tblInd w:w="-318" w:type="dxa"/>
        <w:tblLook w:val="04A0" w:firstRow="1" w:lastRow="0" w:firstColumn="1" w:lastColumn="0" w:noHBand="0" w:noVBand="1"/>
      </w:tblPr>
      <w:tblGrid>
        <w:gridCol w:w="2273"/>
        <w:gridCol w:w="2577"/>
        <w:gridCol w:w="2304"/>
        <w:gridCol w:w="1899"/>
        <w:gridCol w:w="2034"/>
      </w:tblGrid>
      <w:tr w:rsidR="006A7E1C" w:rsidRPr="0017534F" w14:paraId="5CCDD5DB" w14:textId="77777777" w:rsidTr="0066595D">
        <w:trPr>
          <w:trHeight w:val="955"/>
        </w:trPr>
        <w:tc>
          <w:tcPr>
            <w:tcW w:w="2273" w:type="dxa"/>
          </w:tcPr>
          <w:p w14:paraId="13FF2C88" w14:textId="77777777" w:rsidR="00EC6E4A" w:rsidRDefault="00EC6E4A" w:rsidP="0066595D">
            <w:pPr>
              <w:rPr>
                <w:sz w:val="26"/>
                <w:szCs w:val="26"/>
              </w:rPr>
            </w:pPr>
          </w:p>
          <w:p w14:paraId="3F5C130E" w14:textId="77777777" w:rsidR="00EC6E4A" w:rsidRDefault="00EC6E4A" w:rsidP="0066595D">
            <w:pPr>
              <w:rPr>
                <w:sz w:val="26"/>
                <w:szCs w:val="26"/>
              </w:rPr>
            </w:pPr>
          </w:p>
          <w:p w14:paraId="4A53DC06" w14:textId="77777777" w:rsidR="0066595D" w:rsidRPr="0017534F" w:rsidRDefault="006A7E1C" w:rsidP="00EC6E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Full </w:t>
            </w:r>
            <w:r w:rsidR="0066595D">
              <w:rPr>
                <w:sz w:val="26"/>
                <w:szCs w:val="26"/>
              </w:rPr>
              <w:t>Name</w:t>
            </w:r>
          </w:p>
        </w:tc>
        <w:tc>
          <w:tcPr>
            <w:tcW w:w="2577" w:type="dxa"/>
          </w:tcPr>
          <w:p w14:paraId="0E2CA727" w14:textId="77777777" w:rsidR="0066595D" w:rsidRPr="0017534F" w:rsidRDefault="006A7E1C" w:rsidP="00EC6E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Type of ticket: </w:t>
            </w:r>
            <w:r w:rsidR="00EC6E4A">
              <w:rPr>
                <w:sz w:val="26"/>
                <w:szCs w:val="26"/>
              </w:rPr>
              <w:t xml:space="preserve">    </w:t>
            </w:r>
            <w:r w:rsidR="00981541">
              <w:rPr>
                <w:sz w:val="26"/>
                <w:szCs w:val="26"/>
              </w:rPr>
              <w:t>Adult</w:t>
            </w:r>
            <w:r w:rsidR="00764963">
              <w:rPr>
                <w:sz w:val="26"/>
                <w:szCs w:val="26"/>
              </w:rPr>
              <w:t xml:space="preserve"> £4</w:t>
            </w:r>
            <w:r>
              <w:rPr>
                <w:sz w:val="26"/>
                <w:szCs w:val="26"/>
              </w:rPr>
              <w:t>5.00</w:t>
            </w:r>
            <w:r w:rsidR="00981541">
              <w:rPr>
                <w:sz w:val="26"/>
                <w:szCs w:val="26"/>
              </w:rPr>
              <w:t>/</w:t>
            </w:r>
            <w:r w:rsidR="00EC6E4A">
              <w:rPr>
                <w:sz w:val="26"/>
                <w:szCs w:val="26"/>
              </w:rPr>
              <w:t xml:space="preserve">       </w:t>
            </w:r>
            <w:r w:rsidR="00981541">
              <w:rPr>
                <w:sz w:val="26"/>
                <w:szCs w:val="26"/>
              </w:rPr>
              <w:t>Child</w:t>
            </w:r>
            <w:r>
              <w:rPr>
                <w:sz w:val="26"/>
                <w:szCs w:val="26"/>
              </w:rPr>
              <w:t xml:space="preserve"> £20.00</w:t>
            </w:r>
            <w:r w:rsidR="00981541">
              <w:rPr>
                <w:sz w:val="26"/>
                <w:szCs w:val="26"/>
              </w:rPr>
              <w:t>/</w:t>
            </w:r>
            <w:r w:rsidR="00EC6E4A" w:rsidRPr="005D0B82">
              <w:rPr>
                <w:sz w:val="26"/>
                <w:szCs w:val="26"/>
              </w:rPr>
              <w:t xml:space="preserve">       </w:t>
            </w:r>
            <w:r w:rsidR="005D0B82" w:rsidRPr="005D0B82">
              <w:rPr>
                <w:sz w:val="26"/>
                <w:szCs w:val="26"/>
              </w:rPr>
              <w:t>Marshals ticket (12 stamps)</w:t>
            </w:r>
          </w:p>
        </w:tc>
        <w:tc>
          <w:tcPr>
            <w:tcW w:w="2304" w:type="dxa"/>
          </w:tcPr>
          <w:p w14:paraId="621535E5" w14:textId="77777777" w:rsidR="00EC6E4A" w:rsidRDefault="00EC6E4A" w:rsidP="00764963">
            <w:pPr>
              <w:rPr>
                <w:sz w:val="26"/>
                <w:szCs w:val="26"/>
              </w:rPr>
            </w:pPr>
          </w:p>
          <w:p w14:paraId="62C16AE8" w14:textId="77777777" w:rsidR="00EC6E4A" w:rsidRDefault="00EC6E4A" w:rsidP="00EC6E4A">
            <w:pPr>
              <w:jc w:val="center"/>
              <w:rPr>
                <w:sz w:val="26"/>
                <w:szCs w:val="26"/>
              </w:rPr>
            </w:pPr>
          </w:p>
          <w:p w14:paraId="312F2285" w14:textId="77777777" w:rsidR="0066595D" w:rsidRPr="0017534F" w:rsidRDefault="0066595D" w:rsidP="00EC6E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Starter</w:t>
            </w:r>
            <w:r w:rsidR="006A7E1C">
              <w:rPr>
                <w:sz w:val="26"/>
                <w:szCs w:val="26"/>
              </w:rPr>
              <w:t xml:space="preserve"> Choice</w:t>
            </w:r>
          </w:p>
        </w:tc>
        <w:tc>
          <w:tcPr>
            <w:tcW w:w="1899" w:type="dxa"/>
          </w:tcPr>
          <w:p w14:paraId="784C12CB" w14:textId="77777777" w:rsidR="00EC6E4A" w:rsidRDefault="00EC6E4A" w:rsidP="00764963">
            <w:pPr>
              <w:rPr>
                <w:sz w:val="26"/>
                <w:szCs w:val="26"/>
              </w:rPr>
            </w:pPr>
          </w:p>
          <w:p w14:paraId="1979E4B8" w14:textId="77777777" w:rsidR="00EC6E4A" w:rsidRDefault="00EC6E4A" w:rsidP="00EC6E4A">
            <w:pPr>
              <w:jc w:val="center"/>
              <w:rPr>
                <w:sz w:val="26"/>
                <w:szCs w:val="26"/>
              </w:rPr>
            </w:pPr>
          </w:p>
          <w:p w14:paraId="74481AC4" w14:textId="77777777" w:rsidR="0066595D" w:rsidRPr="0017534F" w:rsidRDefault="0066595D" w:rsidP="00EC6E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</w:t>
            </w:r>
            <w:r w:rsidR="006A7E1C">
              <w:rPr>
                <w:sz w:val="26"/>
                <w:szCs w:val="26"/>
              </w:rPr>
              <w:t xml:space="preserve"> Choice</w:t>
            </w:r>
          </w:p>
        </w:tc>
        <w:tc>
          <w:tcPr>
            <w:tcW w:w="2034" w:type="dxa"/>
          </w:tcPr>
          <w:p w14:paraId="0D37CCB0" w14:textId="77777777" w:rsidR="00EC6E4A" w:rsidRDefault="00EC6E4A" w:rsidP="00EC6E4A">
            <w:pPr>
              <w:jc w:val="center"/>
              <w:rPr>
                <w:sz w:val="26"/>
                <w:szCs w:val="26"/>
              </w:rPr>
            </w:pPr>
          </w:p>
          <w:p w14:paraId="30B43C9A" w14:textId="77777777" w:rsidR="00EC6E4A" w:rsidRDefault="00EC6E4A" w:rsidP="00EC6E4A">
            <w:pPr>
              <w:jc w:val="center"/>
              <w:rPr>
                <w:sz w:val="26"/>
                <w:szCs w:val="26"/>
              </w:rPr>
            </w:pPr>
          </w:p>
          <w:p w14:paraId="0D85B06C" w14:textId="77777777" w:rsidR="0066595D" w:rsidRPr="0017534F" w:rsidRDefault="0066595D" w:rsidP="00EC6E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Dessert</w:t>
            </w:r>
            <w:r w:rsidR="006A7E1C">
              <w:rPr>
                <w:sz w:val="26"/>
                <w:szCs w:val="26"/>
              </w:rPr>
              <w:t xml:space="preserve"> Choice</w:t>
            </w:r>
          </w:p>
        </w:tc>
      </w:tr>
      <w:tr w:rsidR="006A7E1C" w:rsidRPr="0017534F" w14:paraId="4C6AFF1B" w14:textId="77777777" w:rsidTr="0066595D">
        <w:trPr>
          <w:trHeight w:val="1175"/>
        </w:trPr>
        <w:tc>
          <w:tcPr>
            <w:tcW w:w="2273" w:type="dxa"/>
          </w:tcPr>
          <w:p w14:paraId="5F921C5B" w14:textId="77777777" w:rsidR="0066595D" w:rsidRDefault="0066595D" w:rsidP="0066595D">
            <w:pPr>
              <w:ind w:left="-426"/>
              <w:rPr>
                <w:sz w:val="48"/>
                <w:szCs w:val="48"/>
              </w:rPr>
            </w:pPr>
          </w:p>
          <w:p w14:paraId="0356BB2F" w14:textId="77777777" w:rsidR="0066595D" w:rsidRPr="00802062" w:rsidRDefault="0066595D" w:rsidP="0066595D">
            <w:pPr>
              <w:ind w:left="-426"/>
              <w:rPr>
                <w:sz w:val="48"/>
                <w:szCs w:val="48"/>
              </w:rPr>
            </w:pPr>
          </w:p>
        </w:tc>
        <w:tc>
          <w:tcPr>
            <w:tcW w:w="2577" w:type="dxa"/>
          </w:tcPr>
          <w:p w14:paraId="3157B1AC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2304" w:type="dxa"/>
          </w:tcPr>
          <w:p w14:paraId="0C47E4C9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1899" w:type="dxa"/>
          </w:tcPr>
          <w:p w14:paraId="3D20A991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2034" w:type="dxa"/>
          </w:tcPr>
          <w:p w14:paraId="29160282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</w:tr>
      <w:tr w:rsidR="006A7E1C" w:rsidRPr="0017534F" w14:paraId="52609BF6" w14:textId="77777777" w:rsidTr="0066595D">
        <w:trPr>
          <w:trHeight w:val="1193"/>
        </w:trPr>
        <w:tc>
          <w:tcPr>
            <w:tcW w:w="2273" w:type="dxa"/>
          </w:tcPr>
          <w:p w14:paraId="3FC98C65" w14:textId="77777777" w:rsidR="0066595D" w:rsidRDefault="0066595D" w:rsidP="0066595D">
            <w:pPr>
              <w:ind w:left="-426"/>
              <w:rPr>
                <w:sz w:val="48"/>
                <w:szCs w:val="48"/>
              </w:rPr>
            </w:pPr>
          </w:p>
          <w:p w14:paraId="321BD383" w14:textId="77777777" w:rsidR="0066595D" w:rsidRPr="00802062" w:rsidRDefault="0066595D" w:rsidP="0066595D">
            <w:pPr>
              <w:ind w:left="-426"/>
              <w:rPr>
                <w:sz w:val="48"/>
                <w:szCs w:val="48"/>
              </w:rPr>
            </w:pPr>
          </w:p>
        </w:tc>
        <w:tc>
          <w:tcPr>
            <w:tcW w:w="2577" w:type="dxa"/>
          </w:tcPr>
          <w:p w14:paraId="708E13BE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2304" w:type="dxa"/>
          </w:tcPr>
          <w:p w14:paraId="159840FC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1899" w:type="dxa"/>
          </w:tcPr>
          <w:p w14:paraId="0D01B8D3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2034" w:type="dxa"/>
          </w:tcPr>
          <w:p w14:paraId="161C2FC0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</w:tr>
      <w:tr w:rsidR="006A7E1C" w:rsidRPr="0017534F" w14:paraId="1F6E6A9A" w14:textId="77777777" w:rsidTr="0066595D">
        <w:trPr>
          <w:trHeight w:val="1193"/>
        </w:trPr>
        <w:tc>
          <w:tcPr>
            <w:tcW w:w="2273" w:type="dxa"/>
          </w:tcPr>
          <w:p w14:paraId="5F4C0395" w14:textId="77777777" w:rsidR="0066595D" w:rsidRDefault="0066595D" w:rsidP="0066595D">
            <w:pPr>
              <w:ind w:left="-426"/>
              <w:rPr>
                <w:sz w:val="48"/>
                <w:szCs w:val="48"/>
              </w:rPr>
            </w:pPr>
          </w:p>
          <w:p w14:paraId="02325575" w14:textId="77777777" w:rsidR="0066595D" w:rsidRPr="00802062" w:rsidRDefault="0066595D" w:rsidP="0066595D">
            <w:pPr>
              <w:ind w:left="-426"/>
              <w:rPr>
                <w:sz w:val="48"/>
                <w:szCs w:val="48"/>
              </w:rPr>
            </w:pPr>
          </w:p>
        </w:tc>
        <w:tc>
          <w:tcPr>
            <w:tcW w:w="2577" w:type="dxa"/>
          </w:tcPr>
          <w:p w14:paraId="60051350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2304" w:type="dxa"/>
          </w:tcPr>
          <w:p w14:paraId="3DC2CB8B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1899" w:type="dxa"/>
          </w:tcPr>
          <w:p w14:paraId="7507580D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2034" w:type="dxa"/>
          </w:tcPr>
          <w:p w14:paraId="35C9F2A5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</w:tr>
      <w:tr w:rsidR="006A7E1C" w:rsidRPr="0017534F" w14:paraId="632A0A50" w14:textId="77777777" w:rsidTr="0066595D">
        <w:trPr>
          <w:trHeight w:val="1193"/>
        </w:trPr>
        <w:tc>
          <w:tcPr>
            <w:tcW w:w="2273" w:type="dxa"/>
          </w:tcPr>
          <w:p w14:paraId="69FC546F" w14:textId="77777777" w:rsidR="0066595D" w:rsidRDefault="0066595D" w:rsidP="0066595D">
            <w:pPr>
              <w:ind w:left="-426"/>
              <w:rPr>
                <w:sz w:val="48"/>
                <w:szCs w:val="48"/>
              </w:rPr>
            </w:pPr>
          </w:p>
          <w:p w14:paraId="104012E6" w14:textId="77777777" w:rsidR="0066595D" w:rsidRPr="00802062" w:rsidRDefault="0066595D" w:rsidP="0066595D">
            <w:pPr>
              <w:ind w:left="-426"/>
              <w:rPr>
                <w:sz w:val="48"/>
                <w:szCs w:val="48"/>
              </w:rPr>
            </w:pPr>
          </w:p>
        </w:tc>
        <w:tc>
          <w:tcPr>
            <w:tcW w:w="2577" w:type="dxa"/>
          </w:tcPr>
          <w:p w14:paraId="0521BC9A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2304" w:type="dxa"/>
          </w:tcPr>
          <w:p w14:paraId="7A4D1883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1899" w:type="dxa"/>
          </w:tcPr>
          <w:p w14:paraId="7AB25F1C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2034" w:type="dxa"/>
          </w:tcPr>
          <w:p w14:paraId="27F7A963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</w:tr>
    </w:tbl>
    <w:p w14:paraId="5EDA869D" w14:textId="77777777" w:rsidR="00DB230E" w:rsidRPr="00DB230E" w:rsidRDefault="00DB230E">
      <w:pPr>
        <w:rPr>
          <w:sz w:val="16"/>
          <w:szCs w:val="16"/>
        </w:rPr>
      </w:pPr>
    </w:p>
    <w:p w14:paraId="006B0FED" w14:textId="77777777" w:rsidR="0066595D" w:rsidRDefault="0017534F">
      <w:pPr>
        <w:rPr>
          <w:sz w:val="26"/>
          <w:szCs w:val="26"/>
        </w:rPr>
      </w:pPr>
      <w:r>
        <w:rPr>
          <w:sz w:val="26"/>
          <w:szCs w:val="26"/>
        </w:rPr>
        <w:t xml:space="preserve">Please indicate if you have any special dietary </w:t>
      </w:r>
      <w:proofErr w:type="gramStart"/>
      <w:r>
        <w:rPr>
          <w:sz w:val="26"/>
          <w:szCs w:val="26"/>
        </w:rPr>
        <w:t>requirements:.............................................................</w:t>
      </w:r>
      <w:proofErr w:type="gramEnd"/>
      <w:r>
        <w:rPr>
          <w:sz w:val="26"/>
          <w:szCs w:val="26"/>
        </w:rPr>
        <w:t xml:space="preserve"> </w:t>
      </w:r>
      <w:r w:rsidRPr="0017534F">
        <w:rPr>
          <w:sz w:val="26"/>
          <w:szCs w:val="26"/>
        </w:rPr>
        <w:t>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</w:t>
      </w:r>
    </w:p>
    <w:p w14:paraId="264EB73D" w14:textId="77777777" w:rsidR="00E63C26" w:rsidRDefault="00DB230E" w:rsidP="00DB230E">
      <w:pPr>
        <w:rPr>
          <w:sz w:val="26"/>
          <w:szCs w:val="26"/>
        </w:rPr>
      </w:pPr>
      <w:r>
        <w:rPr>
          <w:sz w:val="26"/>
          <w:szCs w:val="26"/>
        </w:rPr>
        <w:t>Please send the</w:t>
      </w:r>
      <w:r w:rsidR="00670EA2">
        <w:rPr>
          <w:sz w:val="26"/>
          <w:szCs w:val="26"/>
        </w:rPr>
        <w:t xml:space="preserve"> completed form</w:t>
      </w:r>
      <w:r w:rsidR="00764963">
        <w:rPr>
          <w:sz w:val="26"/>
          <w:szCs w:val="26"/>
        </w:rPr>
        <w:t xml:space="preserve"> via email to </w:t>
      </w:r>
      <w:hyperlink r:id="rId8" w:history="1">
        <w:r w:rsidR="00764963" w:rsidRPr="001F7DBD">
          <w:rPr>
            <w:rStyle w:val="Hyperlink"/>
            <w:sz w:val="26"/>
            <w:szCs w:val="26"/>
          </w:rPr>
          <w:t>beckycrocombe@hotmail.co.uk</w:t>
        </w:r>
      </w:hyperlink>
      <w:r w:rsidR="00764963">
        <w:rPr>
          <w:sz w:val="26"/>
          <w:szCs w:val="26"/>
        </w:rPr>
        <w:t xml:space="preserve"> or post to: </w:t>
      </w:r>
      <w:r w:rsidR="005879C4" w:rsidRPr="0017534F">
        <w:rPr>
          <w:sz w:val="26"/>
          <w:szCs w:val="26"/>
        </w:rPr>
        <w:t>Miss Becky</w:t>
      </w:r>
      <w:r w:rsidR="00764963">
        <w:rPr>
          <w:sz w:val="26"/>
          <w:szCs w:val="26"/>
        </w:rPr>
        <w:t xml:space="preserve"> Crocombe, Fairbank, Mill Road, </w:t>
      </w:r>
      <w:proofErr w:type="spellStart"/>
      <w:r w:rsidR="00764963">
        <w:rPr>
          <w:sz w:val="26"/>
          <w:szCs w:val="26"/>
        </w:rPr>
        <w:t>Netheravon</w:t>
      </w:r>
      <w:proofErr w:type="spellEnd"/>
      <w:r w:rsidR="00764963">
        <w:rPr>
          <w:sz w:val="26"/>
          <w:szCs w:val="26"/>
        </w:rPr>
        <w:t>, Salisbury, Wiltshire. SP4 9QB</w:t>
      </w:r>
      <w:r>
        <w:rPr>
          <w:sz w:val="26"/>
          <w:szCs w:val="26"/>
        </w:rPr>
        <w:t>.</w:t>
      </w:r>
    </w:p>
    <w:p w14:paraId="34D86538" w14:textId="77777777" w:rsidR="00EC6E4A" w:rsidRDefault="00764963" w:rsidP="00EC6E4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We would like to encourage payment by bank transfer, please e-mail </w:t>
      </w:r>
      <w:hyperlink r:id="rId9" w:history="1">
        <w:r w:rsidRPr="001F7DBD">
          <w:rPr>
            <w:rStyle w:val="Hyperlink"/>
            <w:sz w:val="26"/>
            <w:szCs w:val="26"/>
          </w:rPr>
          <w:t>beckycrocombe@hotmail.co.uk</w:t>
        </w:r>
      </w:hyperlink>
      <w:r w:rsidR="00DB230E">
        <w:rPr>
          <w:sz w:val="26"/>
          <w:szCs w:val="26"/>
        </w:rPr>
        <w:t xml:space="preserve"> for</w:t>
      </w:r>
      <w:r>
        <w:rPr>
          <w:sz w:val="26"/>
          <w:szCs w:val="26"/>
        </w:rPr>
        <w:t xml:space="preserve"> details.  </w:t>
      </w:r>
      <w:r w:rsidR="00E63C26">
        <w:rPr>
          <w:sz w:val="26"/>
          <w:szCs w:val="26"/>
        </w:rPr>
        <w:t xml:space="preserve">If </w:t>
      </w:r>
      <w:r>
        <w:rPr>
          <w:sz w:val="26"/>
          <w:szCs w:val="26"/>
        </w:rPr>
        <w:t xml:space="preserve">however you would like to pay by cheque please send the completed form with a cheque for the total ticket costs payable to ‘BARC SW’. </w:t>
      </w:r>
    </w:p>
    <w:p w14:paraId="6CAFF450" w14:textId="77777777" w:rsidR="00DB230E" w:rsidRDefault="00DB230E" w:rsidP="00EC6E4A">
      <w:pPr>
        <w:spacing w:after="0"/>
        <w:rPr>
          <w:sz w:val="26"/>
          <w:szCs w:val="26"/>
        </w:rPr>
      </w:pPr>
    </w:p>
    <w:p w14:paraId="353C96E3" w14:textId="77777777" w:rsidR="003D5221" w:rsidRPr="003B12D1" w:rsidRDefault="003D5221" w:rsidP="003B12D1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Rooms can be booked direct</w:t>
      </w:r>
      <w:r w:rsidR="003B12D1">
        <w:rPr>
          <w:i/>
          <w:sz w:val="26"/>
          <w:szCs w:val="26"/>
        </w:rPr>
        <w:t xml:space="preserve"> with the hotel on 01722 782020 at the special rate of £75.00 </w:t>
      </w:r>
      <w:r w:rsidR="00F5231C">
        <w:rPr>
          <w:i/>
          <w:sz w:val="26"/>
          <w:szCs w:val="26"/>
        </w:rPr>
        <w:t xml:space="preserve">for a </w:t>
      </w:r>
      <w:r w:rsidR="003B12D1">
        <w:rPr>
          <w:i/>
          <w:sz w:val="26"/>
          <w:szCs w:val="26"/>
        </w:rPr>
        <w:t xml:space="preserve">standard double/twin (including breakfast) or £85.00 </w:t>
      </w:r>
      <w:r w:rsidR="00F5231C">
        <w:rPr>
          <w:i/>
          <w:sz w:val="26"/>
          <w:szCs w:val="26"/>
        </w:rPr>
        <w:t xml:space="preserve">for an </w:t>
      </w:r>
      <w:r w:rsidR="003B12D1">
        <w:rPr>
          <w:i/>
          <w:sz w:val="26"/>
          <w:szCs w:val="26"/>
        </w:rPr>
        <w:t>executive double/twin (including breakfast) must</w:t>
      </w:r>
      <w:r>
        <w:rPr>
          <w:i/>
          <w:sz w:val="26"/>
          <w:szCs w:val="26"/>
        </w:rPr>
        <w:t xml:space="preserve"> quote the </w:t>
      </w:r>
      <w:r w:rsidR="00DB230E">
        <w:rPr>
          <w:i/>
          <w:sz w:val="26"/>
          <w:szCs w:val="26"/>
        </w:rPr>
        <w:t>‘</w:t>
      </w:r>
      <w:r>
        <w:rPr>
          <w:i/>
          <w:sz w:val="26"/>
          <w:szCs w:val="26"/>
        </w:rPr>
        <w:t>BARC SW Awards Evening</w:t>
      </w:r>
      <w:r w:rsidR="003B12D1">
        <w:rPr>
          <w:i/>
          <w:sz w:val="26"/>
          <w:szCs w:val="26"/>
        </w:rPr>
        <w:t>/ref Jo Hall</w:t>
      </w:r>
      <w:r w:rsidR="00DB230E">
        <w:rPr>
          <w:i/>
          <w:sz w:val="26"/>
          <w:szCs w:val="26"/>
        </w:rPr>
        <w:t>’</w:t>
      </w:r>
      <w:r>
        <w:rPr>
          <w:i/>
          <w:sz w:val="26"/>
          <w:szCs w:val="26"/>
        </w:rPr>
        <w:t xml:space="preserve"> when booking</w:t>
      </w:r>
      <w:r w:rsidR="003B12D1">
        <w:rPr>
          <w:i/>
          <w:sz w:val="26"/>
          <w:szCs w:val="26"/>
        </w:rPr>
        <w:t xml:space="preserve"> </w:t>
      </w:r>
    </w:p>
    <w:sectPr w:rsidR="003D5221" w:rsidRPr="003B12D1" w:rsidSect="0066595D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EDD4" w14:textId="77777777" w:rsidR="00AE13B7" w:rsidRDefault="00AE13B7" w:rsidP="008B7FC1">
      <w:pPr>
        <w:spacing w:after="0" w:line="240" w:lineRule="auto"/>
      </w:pPr>
      <w:r>
        <w:separator/>
      </w:r>
    </w:p>
  </w:endnote>
  <w:endnote w:type="continuationSeparator" w:id="0">
    <w:p w14:paraId="591FA20F" w14:textId="77777777" w:rsidR="00AE13B7" w:rsidRDefault="00AE13B7" w:rsidP="008B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7074"/>
      <w:docPartObj>
        <w:docPartGallery w:val="Page Numbers (Bottom of Page)"/>
        <w:docPartUnique/>
      </w:docPartObj>
    </w:sdtPr>
    <w:sdtEndPr/>
    <w:sdtContent>
      <w:p w14:paraId="0787715C" w14:textId="77777777" w:rsidR="00C57B7A" w:rsidRDefault="00C57B7A">
        <w:pPr>
          <w:pStyle w:val="Footer"/>
          <w:jc w:val="right"/>
        </w:pPr>
        <w:r>
          <w:t xml:space="preserve">Page </w:t>
        </w:r>
        <w:r w:rsidR="00AE13B7">
          <w:fldChar w:fldCharType="begin"/>
        </w:r>
        <w:r w:rsidR="00AE13B7">
          <w:instrText xml:space="preserve"> PAGE   \* MERGEFORMAT </w:instrText>
        </w:r>
        <w:r w:rsidR="00AE13B7">
          <w:fldChar w:fldCharType="separate"/>
        </w:r>
        <w:r w:rsidR="009825AB">
          <w:rPr>
            <w:noProof/>
          </w:rPr>
          <w:t>1</w:t>
        </w:r>
        <w:r w:rsidR="00AE13B7">
          <w:rPr>
            <w:noProof/>
          </w:rPr>
          <w:fldChar w:fldCharType="end"/>
        </w:r>
      </w:p>
    </w:sdtContent>
  </w:sdt>
  <w:p w14:paraId="72147883" w14:textId="77777777" w:rsidR="00C57B7A" w:rsidRDefault="00C57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429C" w14:textId="77777777" w:rsidR="00AE13B7" w:rsidRDefault="00AE13B7" w:rsidP="008B7FC1">
      <w:pPr>
        <w:spacing w:after="0" w:line="240" w:lineRule="auto"/>
      </w:pPr>
      <w:r>
        <w:separator/>
      </w:r>
    </w:p>
  </w:footnote>
  <w:footnote w:type="continuationSeparator" w:id="0">
    <w:p w14:paraId="785F8C31" w14:textId="77777777" w:rsidR="00AE13B7" w:rsidRDefault="00AE13B7" w:rsidP="008B7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8BB"/>
    <w:rsid w:val="00013A7C"/>
    <w:rsid w:val="00025899"/>
    <w:rsid w:val="00030D81"/>
    <w:rsid w:val="000733C5"/>
    <w:rsid w:val="000A76C8"/>
    <w:rsid w:val="001312A2"/>
    <w:rsid w:val="00150818"/>
    <w:rsid w:val="0017534F"/>
    <w:rsid w:val="001B10AC"/>
    <w:rsid w:val="001D08C4"/>
    <w:rsid w:val="00261E99"/>
    <w:rsid w:val="002E19A7"/>
    <w:rsid w:val="002E3246"/>
    <w:rsid w:val="003B12D1"/>
    <w:rsid w:val="003D5221"/>
    <w:rsid w:val="00407958"/>
    <w:rsid w:val="004244AD"/>
    <w:rsid w:val="005545D1"/>
    <w:rsid w:val="005879C4"/>
    <w:rsid w:val="005C7124"/>
    <w:rsid w:val="005D0B82"/>
    <w:rsid w:val="005E0101"/>
    <w:rsid w:val="005E1F11"/>
    <w:rsid w:val="00600626"/>
    <w:rsid w:val="006623F3"/>
    <w:rsid w:val="0066595D"/>
    <w:rsid w:val="006669A5"/>
    <w:rsid w:val="00670EA2"/>
    <w:rsid w:val="006A7E1C"/>
    <w:rsid w:val="006E5086"/>
    <w:rsid w:val="00764963"/>
    <w:rsid w:val="00802062"/>
    <w:rsid w:val="008208BB"/>
    <w:rsid w:val="00866242"/>
    <w:rsid w:val="00876AB1"/>
    <w:rsid w:val="00880046"/>
    <w:rsid w:val="008B4C9C"/>
    <w:rsid w:val="008B7FC1"/>
    <w:rsid w:val="008C43DA"/>
    <w:rsid w:val="00915AF6"/>
    <w:rsid w:val="009271BB"/>
    <w:rsid w:val="00981541"/>
    <w:rsid w:val="009825AB"/>
    <w:rsid w:val="009836F4"/>
    <w:rsid w:val="009B052F"/>
    <w:rsid w:val="00A219F7"/>
    <w:rsid w:val="00AE13B7"/>
    <w:rsid w:val="00AE7D57"/>
    <w:rsid w:val="00AF540B"/>
    <w:rsid w:val="00B67EC6"/>
    <w:rsid w:val="00B93270"/>
    <w:rsid w:val="00BC6655"/>
    <w:rsid w:val="00BF397A"/>
    <w:rsid w:val="00C33F66"/>
    <w:rsid w:val="00C57B7A"/>
    <w:rsid w:val="00CD370A"/>
    <w:rsid w:val="00D04258"/>
    <w:rsid w:val="00D73231"/>
    <w:rsid w:val="00DB230E"/>
    <w:rsid w:val="00DE10C0"/>
    <w:rsid w:val="00DF651F"/>
    <w:rsid w:val="00E1387F"/>
    <w:rsid w:val="00E32494"/>
    <w:rsid w:val="00E63C26"/>
    <w:rsid w:val="00EC6E4A"/>
    <w:rsid w:val="00F01308"/>
    <w:rsid w:val="00F5231C"/>
    <w:rsid w:val="00F67C39"/>
    <w:rsid w:val="00F7102A"/>
    <w:rsid w:val="00F75AA0"/>
    <w:rsid w:val="00F86C26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E13A6"/>
  <w15:docId w15:val="{78476E51-C6D5-4CEC-A15E-DC5861F3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E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7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FC1"/>
  </w:style>
  <w:style w:type="paragraph" w:styleId="Footer">
    <w:name w:val="footer"/>
    <w:basedOn w:val="Normal"/>
    <w:link w:val="FooterChar"/>
    <w:uiPriority w:val="99"/>
    <w:unhideWhenUsed/>
    <w:rsid w:val="008B7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3840">
                              <w:marLeft w:val="17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0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5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18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1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35575">
                                                                  <w:marLeft w:val="0"/>
                                                                  <w:marRight w:val="0"/>
                                                                  <w:marTop w:val="8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750542">
                                                                      <w:marLeft w:val="502"/>
                                                                      <w:marRight w:val="50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5391">
                                                                          <w:marLeft w:val="0"/>
                                                                          <w:marRight w:val="50"/>
                                                                          <w:marTop w:val="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6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55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352281">
                                                                                          <w:marLeft w:val="167"/>
                                                                                          <w:marRight w:val="16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42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8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70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14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995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908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661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866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crocombe@hotmai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ckycrocombe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488B8-AEA2-4B22-8F4A-0F634F99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11</cp:revision>
  <cp:lastPrinted>2022-08-26T18:22:00Z</cp:lastPrinted>
  <dcterms:created xsi:type="dcterms:W3CDTF">2022-08-21T14:26:00Z</dcterms:created>
  <dcterms:modified xsi:type="dcterms:W3CDTF">2022-08-25T22:18:00Z</dcterms:modified>
</cp:coreProperties>
</file>